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DBABA4" w14:textId="77777777" w:rsidR="00E40C20" w:rsidRPr="00474104" w:rsidRDefault="00E40C20" w:rsidP="00E40C20">
      <w:pPr>
        <w:rPr>
          <w:sz w:val="20"/>
          <w:szCs w:val="20"/>
        </w:rPr>
      </w:pPr>
      <w:r w:rsidRPr="00474104">
        <w:rPr>
          <w:rFonts w:hint="eastAsia"/>
          <w:sz w:val="20"/>
          <w:szCs w:val="20"/>
        </w:rPr>
        <w:t>反射</w:t>
      </w:r>
    </w:p>
    <w:p w14:paraId="11199D37" w14:textId="1900DD27" w:rsidR="008C4317" w:rsidRPr="00474104" w:rsidRDefault="00E40C20" w:rsidP="00474104">
      <w:pPr>
        <w:ind w:firstLine="220"/>
        <w:rPr>
          <w:sz w:val="20"/>
          <w:szCs w:val="20"/>
        </w:rPr>
      </w:pPr>
      <w:r w:rsidRPr="00474104">
        <w:rPr>
          <w:rFonts w:hint="eastAsia"/>
          <w:sz w:val="20"/>
          <w:szCs w:val="20"/>
        </w:rPr>
        <w:t>-Java</w:t>
      </w:r>
      <w:r w:rsidRPr="00474104">
        <w:rPr>
          <w:rFonts w:hint="eastAsia"/>
          <w:sz w:val="20"/>
          <w:szCs w:val="20"/>
        </w:rPr>
        <w:t>的反射机制是在运行状态中，对于任意一个类，都能够知道这个类的所有属性和方法；对于任意一个对象，都能够调用它的任意方法和属性；这种动态获取信息以及动态调用对象方法的功能称为</w:t>
      </w:r>
      <w:r w:rsidRPr="00474104">
        <w:rPr>
          <w:rFonts w:hint="eastAsia"/>
          <w:sz w:val="20"/>
          <w:szCs w:val="20"/>
        </w:rPr>
        <w:t>java</w:t>
      </w:r>
      <w:r w:rsidRPr="00474104">
        <w:rPr>
          <w:rFonts w:hint="eastAsia"/>
          <w:sz w:val="20"/>
          <w:szCs w:val="20"/>
        </w:rPr>
        <w:t>语言的反射机制</w:t>
      </w:r>
    </w:p>
    <w:p w14:paraId="32A7EA7C" w14:textId="67E00319" w:rsidR="00474104" w:rsidRDefault="00474104" w:rsidP="00474104">
      <w:pPr>
        <w:ind w:firstLine="220"/>
        <w:rPr>
          <w:sz w:val="20"/>
          <w:szCs w:val="20"/>
        </w:rPr>
      </w:pPr>
      <w:r w:rsidRPr="00474104">
        <w:rPr>
          <w:rFonts w:hint="eastAsia"/>
          <w:sz w:val="20"/>
          <w:szCs w:val="20"/>
        </w:rPr>
        <w:t>方法区和堆是所有线程共享的内存区域；而</w:t>
      </w:r>
      <w:r w:rsidRPr="00474104">
        <w:rPr>
          <w:rFonts w:hint="eastAsia"/>
          <w:sz w:val="20"/>
          <w:szCs w:val="20"/>
        </w:rPr>
        <w:t>java</w:t>
      </w:r>
      <w:r w:rsidRPr="00474104">
        <w:rPr>
          <w:rFonts w:hint="eastAsia"/>
          <w:sz w:val="20"/>
          <w:szCs w:val="20"/>
        </w:rPr>
        <w:t>栈、本地方法栈和程序员计数器是运行是线程私有的内存区域。</w:t>
      </w:r>
    </w:p>
    <w:p w14:paraId="17E3C9A0" w14:textId="206251FA" w:rsidR="00D90FC3" w:rsidRDefault="00D90FC3" w:rsidP="00474104">
      <w:pPr>
        <w:ind w:firstLine="220"/>
        <w:rPr>
          <w:sz w:val="20"/>
          <w:szCs w:val="20"/>
        </w:rPr>
      </w:pPr>
      <w:r w:rsidRPr="00D90FC3">
        <w:rPr>
          <w:noProof/>
          <w:sz w:val="20"/>
          <w:szCs w:val="20"/>
        </w:rPr>
        <w:drawing>
          <wp:inline distT="0" distB="0" distL="0" distR="0" wp14:anchorId="76EFB7D0" wp14:editId="0BFB860B">
            <wp:extent cx="3200400" cy="1802130"/>
            <wp:effectExtent l="0" t="0" r="0" b="127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95AE" w14:textId="19B900F1" w:rsidR="00474104" w:rsidRDefault="00474104" w:rsidP="00474104">
      <w:pPr>
        <w:ind w:firstLine="220"/>
        <w:rPr>
          <w:sz w:val="20"/>
          <w:szCs w:val="20"/>
        </w:rPr>
      </w:pPr>
    </w:p>
    <w:p w14:paraId="6EDB61BF" w14:textId="458AEEDF" w:rsidR="00474104" w:rsidRPr="00474104" w:rsidRDefault="00474104" w:rsidP="00474104">
      <w:pPr>
        <w:ind w:firstLine="220"/>
        <w:rPr>
          <w:b/>
          <w:bCs/>
          <w:sz w:val="20"/>
          <w:szCs w:val="20"/>
        </w:rPr>
      </w:pPr>
      <w:r w:rsidRPr="00474104">
        <w:rPr>
          <w:b/>
          <w:bCs/>
          <w:sz w:val="20"/>
          <w:szCs w:val="20"/>
        </w:rPr>
        <w:t>Java</w:t>
      </w:r>
      <w:r w:rsidRPr="00474104">
        <w:rPr>
          <w:rFonts w:hint="eastAsia"/>
          <w:b/>
          <w:bCs/>
          <w:sz w:val="20"/>
          <w:szCs w:val="20"/>
        </w:rPr>
        <w:t>的内存结构</w:t>
      </w:r>
    </w:p>
    <w:p w14:paraId="7141E042" w14:textId="39D52F6B" w:rsidR="00474104" w:rsidRDefault="00474104" w:rsidP="00474104">
      <w:pPr>
        <w:ind w:firstLine="220"/>
        <w:rPr>
          <w:sz w:val="20"/>
          <w:szCs w:val="20"/>
        </w:rPr>
      </w:pPr>
      <w:r w:rsidRPr="00474104">
        <w:rPr>
          <w:rFonts w:hint="eastAsia"/>
          <w:b/>
          <w:bCs/>
          <w:sz w:val="20"/>
          <w:szCs w:val="20"/>
        </w:rPr>
        <w:t>Java</w:t>
      </w:r>
      <w:r w:rsidRPr="00474104">
        <w:rPr>
          <w:rFonts w:hint="eastAsia"/>
          <w:b/>
          <w:bCs/>
          <w:sz w:val="20"/>
          <w:szCs w:val="20"/>
        </w:rPr>
        <w:t>堆（</w:t>
      </w:r>
      <w:r w:rsidRPr="00474104">
        <w:rPr>
          <w:rFonts w:hint="eastAsia"/>
          <w:b/>
          <w:bCs/>
          <w:sz w:val="20"/>
          <w:szCs w:val="20"/>
        </w:rPr>
        <w:t>Heap</w:t>
      </w:r>
      <w:r w:rsidRPr="00474104">
        <w:rPr>
          <w:rFonts w:hint="eastAsia"/>
          <w:b/>
          <w:bCs/>
          <w:sz w:val="20"/>
          <w:szCs w:val="20"/>
        </w:rPr>
        <w:t>）</w:t>
      </w:r>
      <w:r w:rsidRPr="00474104">
        <w:rPr>
          <w:rFonts w:hint="eastAsia"/>
          <w:b/>
          <w:bCs/>
          <w:sz w:val="20"/>
          <w:szCs w:val="20"/>
        </w:rPr>
        <w:t>,</w:t>
      </w:r>
      <w:r w:rsidRPr="00474104">
        <w:rPr>
          <w:rFonts w:hint="eastAsia"/>
          <w:sz w:val="20"/>
          <w:szCs w:val="20"/>
        </w:rPr>
        <w:t>是</w:t>
      </w:r>
      <w:r w:rsidRPr="00474104">
        <w:rPr>
          <w:rFonts w:hint="eastAsia"/>
          <w:sz w:val="20"/>
          <w:szCs w:val="20"/>
        </w:rPr>
        <w:t>Java</w:t>
      </w:r>
      <w:r w:rsidRPr="00474104">
        <w:rPr>
          <w:rFonts w:hint="eastAsia"/>
          <w:sz w:val="20"/>
          <w:szCs w:val="20"/>
        </w:rPr>
        <w:t>虚拟机所管理的内存中最大的一块。</w:t>
      </w:r>
      <w:r w:rsidRPr="00474104">
        <w:rPr>
          <w:rFonts w:hint="eastAsia"/>
          <w:sz w:val="20"/>
          <w:szCs w:val="20"/>
        </w:rPr>
        <w:t>Java</w:t>
      </w:r>
      <w:r w:rsidRPr="00474104">
        <w:rPr>
          <w:rFonts w:hint="eastAsia"/>
          <w:sz w:val="20"/>
          <w:szCs w:val="20"/>
        </w:rPr>
        <w:t>堆是被所有线程共享的一块内存区域，在虚拟机启动时创建。此内存区域的唯一目的就是存放对象实例，几乎所有的对象实例都在这里分配内存。</w:t>
      </w:r>
    </w:p>
    <w:p w14:paraId="4288E1EE" w14:textId="77777777" w:rsidR="00474104" w:rsidRPr="00474104" w:rsidRDefault="00474104" w:rsidP="00474104">
      <w:pPr>
        <w:ind w:firstLine="220"/>
        <w:rPr>
          <w:sz w:val="20"/>
          <w:szCs w:val="20"/>
        </w:rPr>
      </w:pPr>
    </w:p>
    <w:p w14:paraId="07453832" w14:textId="18503AEF" w:rsidR="00474104" w:rsidRDefault="00474104" w:rsidP="00474104">
      <w:pPr>
        <w:ind w:firstLine="220"/>
        <w:rPr>
          <w:sz w:val="20"/>
          <w:szCs w:val="20"/>
        </w:rPr>
      </w:pPr>
      <w:r w:rsidRPr="00474104">
        <w:rPr>
          <w:rFonts w:hint="eastAsia"/>
          <w:b/>
          <w:bCs/>
          <w:sz w:val="20"/>
          <w:szCs w:val="20"/>
        </w:rPr>
        <w:t>方法区（</w:t>
      </w:r>
      <w:r w:rsidRPr="00474104">
        <w:rPr>
          <w:rFonts w:hint="eastAsia"/>
          <w:b/>
          <w:bCs/>
          <w:sz w:val="20"/>
          <w:szCs w:val="20"/>
        </w:rPr>
        <w:t>Method Area</w:t>
      </w:r>
      <w:r w:rsidRPr="00474104">
        <w:rPr>
          <w:rFonts w:hint="eastAsia"/>
          <w:b/>
          <w:bCs/>
          <w:sz w:val="20"/>
          <w:szCs w:val="20"/>
        </w:rPr>
        <w:t>）</w:t>
      </w:r>
      <w:r w:rsidRPr="00474104">
        <w:rPr>
          <w:rFonts w:hint="eastAsia"/>
          <w:b/>
          <w:bCs/>
          <w:sz w:val="20"/>
          <w:szCs w:val="20"/>
        </w:rPr>
        <w:t>,</w:t>
      </w:r>
      <w:r w:rsidRPr="00474104">
        <w:rPr>
          <w:rFonts w:hint="eastAsia"/>
          <w:sz w:val="20"/>
          <w:szCs w:val="20"/>
        </w:rPr>
        <w:t>方法区（</w:t>
      </w:r>
      <w:r w:rsidRPr="00474104">
        <w:rPr>
          <w:rFonts w:hint="eastAsia"/>
          <w:sz w:val="20"/>
          <w:szCs w:val="20"/>
        </w:rPr>
        <w:t>Method Area</w:t>
      </w:r>
      <w:r w:rsidRPr="00474104">
        <w:rPr>
          <w:rFonts w:hint="eastAsia"/>
          <w:sz w:val="20"/>
          <w:szCs w:val="20"/>
        </w:rPr>
        <w:t>）与</w:t>
      </w:r>
      <w:r w:rsidRPr="00474104">
        <w:rPr>
          <w:rFonts w:hint="eastAsia"/>
          <w:sz w:val="20"/>
          <w:szCs w:val="20"/>
        </w:rPr>
        <w:t>Java</w:t>
      </w:r>
      <w:r w:rsidRPr="00474104">
        <w:rPr>
          <w:rFonts w:hint="eastAsia"/>
          <w:sz w:val="20"/>
          <w:szCs w:val="20"/>
        </w:rPr>
        <w:t>堆一样，是各个线程共享的内存区域，它用于存储已被虚拟机加载的类信息、常量、静态变量、即时编译器编译后的代码等数据。</w:t>
      </w:r>
    </w:p>
    <w:p w14:paraId="58F1A3A3" w14:textId="77777777" w:rsidR="00474104" w:rsidRPr="00474104" w:rsidRDefault="00474104" w:rsidP="00474104">
      <w:pPr>
        <w:ind w:firstLine="220"/>
        <w:rPr>
          <w:sz w:val="20"/>
          <w:szCs w:val="20"/>
        </w:rPr>
      </w:pPr>
    </w:p>
    <w:p w14:paraId="05897F27" w14:textId="491F82A0" w:rsidR="00474104" w:rsidRDefault="00474104" w:rsidP="00474104">
      <w:pPr>
        <w:ind w:firstLine="220"/>
        <w:rPr>
          <w:sz w:val="20"/>
          <w:szCs w:val="20"/>
        </w:rPr>
      </w:pPr>
      <w:r w:rsidRPr="00474104">
        <w:rPr>
          <w:rFonts w:hint="eastAsia"/>
          <w:b/>
          <w:bCs/>
          <w:sz w:val="20"/>
          <w:szCs w:val="20"/>
        </w:rPr>
        <w:t>程序计数器（</w:t>
      </w:r>
      <w:r w:rsidRPr="00474104">
        <w:rPr>
          <w:rFonts w:hint="eastAsia"/>
          <w:b/>
          <w:bCs/>
          <w:sz w:val="20"/>
          <w:szCs w:val="20"/>
        </w:rPr>
        <w:t>Program Counter Register</w:t>
      </w:r>
      <w:r w:rsidRPr="00474104">
        <w:rPr>
          <w:rFonts w:hint="eastAsia"/>
          <w:b/>
          <w:bCs/>
          <w:sz w:val="20"/>
          <w:szCs w:val="20"/>
        </w:rPr>
        <w:t>）</w:t>
      </w:r>
      <w:r w:rsidRPr="00474104">
        <w:rPr>
          <w:rFonts w:hint="eastAsia"/>
          <w:sz w:val="20"/>
          <w:szCs w:val="20"/>
        </w:rPr>
        <w:t>,</w:t>
      </w:r>
      <w:r w:rsidRPr="00474104">
        <w:rPr>
          <w:rFonts w:hint="eastAsia"/>
          <w:sz w:val="20"/>
          <w:szCs w:val="20"/>
        </w:rPr>
        <w:t>程序计数器（</w:t>
      </w:r>
      <w:r w:rsidRPr="00474104">
        <w:rPr>
          <w:rFonts w:hint="eastAsia"/>
          <w:sz w:val="20"/>
          <w:szCs w:val="20"/>
        </w:rPr>
        <w:t>Program Counter Register</w:t>
      </w:r>
      <w:r w:rsidRPr="00474104">
        <w:rPr>
          <w:rFonts w:hint="eastAsia"/>
          <w:sz w:val="20"/>
          <w:szCs w:val="20"/>
        </w:rPr>
        <w:t>）是一块较小的内存空间，它的作用可以看做是当前线程所执行的字节码的行号指示器。</w:t>
      </w:r>
    </w:p>
    <w:p w14:paraId="58E308DE" w14:textId="77777777" w:rsidR="00474104" w:rsidRPr="00474104" w:rsidRDefault="00474104" w:rsidP="00474104">
      <w:pPr>
        <w:ind w:firstLine="220"/>
        <w:rPr>
          <w:b/>
          <w:bCs/>
          <w:sz w:val="20"/>
          <w:szCs w:val="20"/>
        </w:rPr>
      </w:pPr>
    </w:p>
    <w:p w14:paraId="06DFBC5C" w14:textId="18D81733" w:rsidR="00474104" w:rsidRDefault="00474104" w:rsidP="00474104">
      <w:pPr>
        <w:ind w:firstLine="220"/>
        <w:rPr>
          <w:sz w:val="20"/>
          <w:szCs w:val="20"/>
        </w:rPr>
      </w:pPr>
      <w:r w:rsidRPr="00474104">
        <w:rPr>
          <w:rFonts w:hint="eastAsia"/>
          <w:b/>
          <w:bCs/>
          <w:sz w:val="20"/>
          <w:szCs w:val="20"/>
        </w:rPr>
        <w:t>JVM</w:t>
      </w:r>
      <w:r w:rsidRPr="00474104">
        <w:rPr>
          <w:rFonts w:hint="eastAsia"/>
          <w:b/>
          <w:bCs/>
          <w:sz w:val="20"/>
          <w:szCs w:val="20"/>
        </w:rPr>
        <w:t>栈（</w:t>
      </w:r>
      <w:r w:rsidRPr="00474104">
        <w:rPr>
          <w:rFonts w:hint="eastAsia"/>
          <w:b/>
          <w:bCs/>
          <w:sz w:val="20"/>
          <w:szCs w:val="20"/>
        </w:rPr>
        <w:t>JVM Stacks</w:t>
      </w:r>
      <w:r w:rsidRPr="00474104">
        <w:rPr>
          <w:rFonts w:hint="eastAsia"/>
          <w:b/>
          <w:bCs/>
          <w:sz w:val="20"/>
          <w:szCs w:val="20"/>
        </w:rPr>
        <w:t>）</w:t>
      </w:r>
      <w:r w:rsidRPr="00474104">
        <w:rPr>
          <w:rFonts w:hint="eastAsia"/>
          <w:sz w:val="20"/>
          <w:szCs w:val="20"/>
        </w:rPr>
        <w:t>,</w:t>
      </w:r>
      <w:r w:rsidRPr="00474104">
        <w:rPr>
          <w:rFonts w:hint="eastAsia"/>
          <w:sz w:val="20"/>
          <w:szCs w:val="20"/>
        </w:rPr>
        <w:t>与程序计数器一样，</w:t>
      </w:r>
      <w:r w:rsidRPr="00474104">
        <w:rPr>
          <w:rFonts w:hint="eastAsia"/>
          <w:sz w:val="20"/>
          <w:szCs w:val="20"/>
        </w:rPr>
        <w:t>Java</w:t>
      </w:r>
      <w:r w:rsidRPr="00474104">
        <w:rPr>
          <w:rFonts w:hint="eastAsia"/>
          <w:sz w:val="20"/>
          <w:szCs w:val="20"/>
        </w:rPr>
        <w:t>虚拟机栈（</w:t>
      </w:r>
      <w:r w:rsidRPr="00474104">
        <w:rPr>
          <w:rFonts w:hint="eastAsia"/>
          <w:sz w:val="20"/>
          <w:szCs w:val="20"/>
        </w:rPr>
        <w:t>Java Virtual Machine Stacks</w:t>
      </w:r>
      <w:r w:rsidRPr="00474104">
        <w:rPr>
          <w:rFonts w:hint="eastAsia"/>
          <w:sz w:val="20"/>
          <w:szCs w:val="20"/>
        </w:rPr>
        <w:t>）也是线程私有的，它的生命周期与线程相同。虚拟机栈描述的是</w:t>
      </w:r>
      <w:r w:rsidRPr="00474104">
        <w:rPr>
          <w:rFonts w:hint="eastAsia"/>
          <w:sz w:val="20"/>
          <w:szCs w:val="20"/>
        </w:rPr>
        <w:t>Java</w:t>
      </w:r>
      <w:r w:rsidRPr="00474104">
        <w:rPr>
          <w:rFonts w:hint="eastAsia"/>
          <w:sz w:val="20"/>
          <w:szCs w:val="20"/>
        </w:rPr>
        <w:t>方法执行的内存模型：每个方法被执行的时候都会同时创建一个栈帧（</w:t>
      </w:r>
      <w:r w:rsidRPr="00474104">
        <w:rPr>
          <w:rFonts w:hint="eastAsia"/>
          <w:sz w:val="20"/>
          <w:szCs w:val="20"/>
        </w:rPr>
        <w:t>Stack Frame</w:t>
      </w:r>
      <w:r w:rsidRPr="00474104">
        <w:rPr>
          <w:rFonts w:hint="eastAsia"/>
          <w:sz w:val="20"/>
          <w:szCs w:val="20"/>
        </w:rPr>
        <w:t>）用于存储局部变量表、操作栈、动态链接、方法出口等信息。每一个方法被调用直至执行完成的过程，就对应着一个栈帧在虚拟机栈中从入栈到出栈的过程。</w:t>
      </w:r>
    </w:p>
    <w:p w14:paraId="34FEBE3E" w14:textId="77777777" w:rsidR="00474104" w:rsidRPr="00474104" w:rsidRDefault="00474104" w:rsidP="00474104">
      <w:pPr>
        <w:ind w:firstLine="220"/>
        <w:rPr>
          <w:sz w:val="20"/>
          <w:szCs w:val="20"/>
        </w:rPr>
      </w:pPr>
    </w:p>
    <w:p w14:paraId="0DF55D16" w14:textId="7DFAC304" w:rsidR="00474104" w:rsidRDefault="00474104" w:rsidP="00474104">
      <w:pPr>
        <w:ind w:firstLine="220"/>
        <w:rPr>
          <w:sz w:val="20"/>
          <w:szCs w:val="20"/>
        </w:rPr>
      </w:pPr>
      <w:r w:rsidRPr="00474104">
        <w:rPr>
          <w:rFonts w:hint="eastAsia"/>
          <w:b/>
          <w:bCs/>
          <w:sz w:val="20"/>
          <w:szCs w:val="20"/>
        </w:rPr>
        <w:t>本地方法栈（</w:t>
      </w:r>
      <w:r w:rsidRPr="00474104">
        <w:rPr>
          <w:rFonts w:hint="eastAsia"/>
          <w:b/>
          <w:bCs/>
          <w:sz w:val="20"/>
          <w:szCs w:val="20"/>
        </w:rPr>
        <w:t>Native Method Stacks</w:t>
      </w:r>
      <w:r w:rsidRPr="00474104">
        <w:rPr>
          <w:rFonts w:hint="eastAsia"/>
          <w:b/>
          <w:bCs/>
          <w:sz w:val="20"/>
          <w:szCs w:val="20"/>
        </w:rPr>
        <w:t>）</w:t>
      </w:r>
      <w:r w:rsidRPr="00474104">
        <w:rPr>
          <w:rFonts w:hint="eastAsia"/>
          <w:sz w:val="20"/>
          <w:szCs w:val="20"/>
        </w:rPr>
        <w:t>,</w:t>
      </w:r>
      <w:r w:rsidRPr="00474104">
        <w:rPr>
          <w:rFonts w:hint="eastAsia"/>
          <w:sz w:val="20"/>
          <w:szCs w:val="20"/>
        </w:rPr>
        <w:t>本地方法栈（</w:t>
      </w:r>
      <w:r w:rsidRPr="00474104">
        <w:rPr>
          <w:rFonts w:hint="eastAsia"/>
          <w:sz w:val="20"/>
          <w:szCs w:val="20"/>
        </w:rPr>
        <w:t>Native Method Stacks</w:t>
      </w:r>
      <w:r w:rsidRPr="00474104">
        <w:rPr>
          <w:rFonts w:hint="eastAsia"/>
          <w:sz w:val="20"/>
          <w:szCs w:val="20"/>
        </w:rPr>
        <w:t>）与虚拟机栈所发挥的作用是非常相似的，其区别不过是虚拟机栈为虚拟机执行</w:t>
      </w:r>
      <w:r w:rsidRPr="00474104">
        <w:rPr>
          <w:rFonts w:hint="eastAsia"/>
          <w:sz w:val="20"/>
          <w:szCs w:val="20"/>
        </w:rPr>
        <w:t>Java</w:t>
      </w:r>
      <w:r w:rsidRPr="00474104">
        <w:rPr>
          <w:rFonts w:hint="eastAsia"/>
          <w:sz w:val="20"/>
          <w:szCs w:val="20"/>
        </w:rPr>
        <w:t>方法（也就是字节码）服务，而本地方法栈则是为虚拟机使用到的</w:t>
      </w:r>
      <w:r w:rsidRPr="00474104">
        <w:rPr>
          <w:rFonts w:hint="eastAsia"/>
          <w:sz w:val="20"/>
          <w:szCs w:val="20"/>
        </w:rPr>
        <w:t>Native</w:t>
      </w:r>
      <w:r w:rsidRPr="00474104">
        <w:rPr>
          <w:rFonts w:hint="eastAsia"/>
          <w:sz w:val="20"/>
          <w:szCs w:val="20"/>
        </w:rPr>
        <w:t>方法服务。</w:t>
      </w:r>
    </w:p>
    <w:p w14:paraId="181860C6" w14:textId="23F3982A" w:rsidR="00474104" w:rsidRDefault="00474104" w:rsidP="00474104">
      <w:pPr>
        <w:ind w:firstLine="220"/>
        <w:rPr>
          <w:sz w:val="20"/>
          <w:szCs w:val="20"/>
        </w:rPr>
      </w:pPr>
      <w:r w:rsidRPr="00474104">
        <w:rPr>
          <w:noProof/>
          <w:sz w:val="20"/>
          <w:szCs w:val="20"/>
        </w:rPr>
        <w:drawing>
          <wp:inline distT="0" distB="0" distL="0" distR="0" wp14:anchorId="0EAA282E" wp14:editId="6AFDCC9D">
            <wp:extent cx="2382780" cy="2278770"/>
            <wp:effectExtent l="0" t="0" r="508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90120" cy="228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5A2C" w14:textId="739C154E" w:rsidR="006A32DF" w:rsidRDefault="006A32DF" w:rsidP="00474104">
      <w:pPr>
        <w:ind w:firstLine="220"/>
        <w:rPr>
          <w:sz w:val="20"/>
          <w:szCs w:val="20"/>
        </w:rPr>
      </w:pPr>
      <w:r w:rsidRPr="006A32DF">
        <w:rPr>
          <w:sz w:val="20"/>
          <w:szCs w:val="20"/>
        </w:rPr>
        <w:drawing>
          <wp:inline distT="0" distB="0" distL="0" distR="0" wp14:anchorId="45EA3777" wp14:editId="6256F227">
            <wp:extent cx="3200400" cy="1840230"/>
            <wp:effectExtent l="0" t="0" r="0" b="127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F79B" w14:textId="5CD3CC9D" w:rsidR="00474104" w:rsidRPr="00474104" w:rsidRDefault="00474104" w:rsidP="00474104">
      <w:pPr>
        <w:ind w:firstLine="220"/>
        <w:rPr>
          <w:b/>
          <w:bCs/>
          <w:sz w:val="20"/>
          <w:szCs w:val="20"/>
        </w:rPr>
      </w:pPr>
    </w:p>
    <w:p w14:paraId="55401D83" w14:textId="77777777" w:rsidR="00474104" w:rsidRPr="00474104" w:rsidRDefault="00474104" w:rsidP="00474104">
      <w:pPr>
        <w:ind w:firstLine="220"/>
        <w:rPr>
          <w:b/>
          <w:bCs/>
          <w:sz w:val="20"/>
          <w:szCs w:val="20"/>
        </w:rPr>
      </w:pPr>
      <w:r w:rsidRPr="00474104">
        <w:rPr>
          <w:rFonts w:hint="eastAsia"/>
          <w:b/>
          <w:bCs/>
          <w:sz w:val="20"/>
          <w:szCs w:val="20"/>
        </w:rPr>
        <w:t>什么是类的加载</w:t>
      </w:r>
    </w:p>
    <w:p w14:paraId="445D905B" w14:textId="4B520380" w:rsidR="00474104" w:rsidRDefault="00474104" w:rsidP="00474104">
      <w:pPr>
        <w:ind w:firstLine="220"/>
        <w:rPr>
          <w:sz w:val="20"/>
          <w:szCs w:val="20"/>
        </w:rPr>
      </w:pPr>
      <w:r w:rsidRPr="00474104">
        <w:rPr>
          <w:rFonts w:hint="eastAsia"/>
          <w:sz w:val="20"/>
          <w:szCs w:val="20"/>
        </w:rPr>
        <w:t>类的加载指的是将类的</w:t>
      </w:r>
      <w:r w:rsidRPr="00474104">
        <w:rPr>
          <w:rFonts w:hint="eastAsia"/>
          <w:sz w:val="20"/>
          <w:szCs w:val="20"/>
        </w:rPr>
        <w:t>.class</w:t>
      </w:r>
      <w:r w:rsidRPr="00474104">
        <w:rPr>
          <w:rFonts w:hint="eastAsia"/>
          <w:sz w:val="20"/>
          <w:szCs w:val="20"/>
        </w:rPr>
        <w:t>文件中的二进制数据读入到内存中，将其放在运行时数据区的方法区内，然后在堆区创建一个</w:t>
      </w:r>
      <w:proofErr w:type="spellStart"/>
      <w:r w:rsidRPr="00474104">
        <w:rPr>
          <w:rFonts w:hint="eastAsia"/>
          <w:sz w:val="20"/>
          <w:szCs w:val="20"/>
        </w:rPr>
        <w:t>java.lang.Class</w:t>
      </w:r>
      <w:proofErr w:type="spellEnd"/>
      <w:r w:rsidRPr="00474104">
        <w:rPr>
          <w:rFonts w:hint="eastAsia"/>
          <w:sz w:val="20"/>
          <w:szCs w:val="20"/>
        </w:rPr>
        <w:t>对象，用来封装类在方法区内的数据结构。类的加载的最终产品是位于堆区中的</w:t>
      </w:r>
      <w:r w:rsidRPr="00474104">
        <w:rPr>
          <w:rFonts w:hint="eastAsia"/>
          <w:sz w:val="20"/>
          <w:szCs w:val="20"/>
        </w:rPr>
        <w:t>Class</w:t>
      </w:r>
      <w:r w:rsidRPr="00474104">
        <w:rPr>
          <w:rFonts w:hint="eastAsia"/>
          <w:sz w:val="20"/>
          <w:szCs w:val="20"/>
        </w:rPr>
        <w:t>对象，</w:t>
      </w:r>
      <w:r w:rsidRPr="00474104">
        <w:rPr>
          <w:rFonts w:hint="eastAsia"/>
          <w:sz w:val="20"/>
          <w:szCs w:val="20"/>
        </w:rPr>
        <w:t>Class</w:t>
      </w:r>
      <w:r w:rsidRPr="00474104">
        <w:rPr>
          <w:rFonts w:hint="eastAsia"/>
          <w:sz w:val="20"/>
          <w:szCs w:val="20"/>
        </w:rPr>
        <w:t>对象封装了类在方法区内的数据结构，并且向</w:t>
      </w:r>
      <w:r w:rsidRPr="00474104">
        <w:rPr>
          <w:rFonts w:hint="eastAsia"/>
          <w:sz w:val="20"/>
          <w:szCs w:val="20"/>
        </w:rPr>
        <w:t>Java</w:t>
      </w:r>
      <w:r w:rsidRPr="00474104">
        <w:rPr>
          <w:rFonts w:hint="eastAsia"/>
          <w:sz w:val="20"/>
          <w:szCs w:val="20"/>
        </w:rPr>
        <w:t>程序员提供了访问方法区内的数据结构的接口。</w:t>
      </w:r>
    </w:p>
    <w:p w14:paraId="245D257C" w14:textId="56CB60D7" w:rsidR="00D90FC3" w:rsidRDefault="00D90FC3" w:rsidP="00474104">
      <w:pPr>
        <w:ind w:firstLine="220"/>
        <w:rPr>
          <w:sz w:val="20"/>
          <w:szCs w:val="20"/>
        </w:rPr>
      </w:pPr>
      <w:r w:rsidRPr="00D90FC3">
        <w:rPr>
          <w:noProof/>
          <w:sz w:val="20"/>
          <w:szCs w:val="20"/>
        </w:rPr>
        <w:drawing>
          <wp:inline distT="0" distB="0" distL="0" distR="0" wp14:anchorId="5DE012E6" wp14:editId="77685798">
            <wp:extent cx="3200400" cy="2543810"/>
            <wp:effectExtent l="0" t="0" r="0" b="0"/>
            <wp:docPr id="3" name="Picture 3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0C2B" w14:textId="0BFAC571" w:rsidR="00895B14" w:rsidRDefault="00895B14" w:rsidP="00474104">
      <w:pPr>
        <w:ind w:firstLine="220"/>
        <w:rPr>
          <w:sz w:val="20"/>
          <w:szCs w:val="20"/>
        </w:rPr>
      </w:pPr>
      <w:r w:rsidRPr="00895B14">
        <w:rPr>
          <w:noProof/>
          <w:sz w:val="20"/>
          <w:szCs w:val="20"/>
        </w:rPr>
        <w:lastRenderedPageBreak/>
        <w:drawing>
          <wp:inline distT="0" distB="0" distL="0" distR="0" wp14:anchorId="4EBC106C" wp14:editId="33AC757D">
            <wp:extent cx="3200400" cy="176657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4A4E" w14:textId="0BE65757" w:rsidR="001C601B" w:rsidRDefault="001C601B" w:rsidP="00474104">
      <w:pPr>
        <w:ind w:firstLine="220"/>
        <w:rPr>
          <w:sz w:val="20"/>
          <w:szCs w:val="20"/>
        </w:rPr>
      </w:pPr>
      <w:proofErr w:type="spellStart"/>
      <w:r>
        <w:rPr>
          <w:sz w:val="20"/>
          <w:szCs w:val="20"/>
        </w:rPr>
        <w:t>BootStrapClassLoader</w:t>
      </w:r>
      <w:proofErr w:type="spellEnd"/>
      <w:r>
        <w:rPr>
          <w:sz w:val="20"/>
          <w:szCs w:val="20"/>
        </w:rPr>
        <w:t xml:space="preserve">: </w:t>
      </w:r>
      <w:r>
        <w:rPr>
          <w:rFonts w:hint="eastAsia"/>
          <w:sz w:val="20"/>
          <w:szCs w:val="20"/>
        </w:rPr>
        <w:t>负责加载</w:t>
      </w:r>
      <w:proofErr w:type="spellStart"/>
      <w:r>
        <w:rPr>
          <w:rFonts w:hint="eastAsia"/>
          <w:sz w:val="20"/>
          <w:szCs w:val="20"/>
        </w:rPr>
        <w:t>J</w:t>
      </w:r>
      <w:r>
        <w:rPr>
          <w:sz w:val="20"/>
          <w:szCs w:val="20"/>
        </w:rPr>
        <w:t>ava.lang</w:t>
      </w:r>
      <w:proofErr w:type="spellEnd"/>
    </w:p>
    <w:p w14:paraId="1EB14CB2" w14:textId="7C4EA1D1" w:rsidR="001C601B" w:rsidRDefault="001C601B" w:rsidP="00474104">
      <w:pPr>
        <w:ind w:firstLine="220"/>
        <w:rPr>
          <w:sz w:val="20"/>
          <w:szCs w:val="20"/>
        </w:rPr>
      </w:pPr>
      <w:r w:rsidRPr="001C601B">
        <w:rPr>
          <w:noProof/>
          <w:sz w:val="20"/>
          <w:szCs w:val="20"/>
        </w:rPr>
        <w:drawing>
          <wp:inline distT="0" distB="0" distL="0" distR="0" wp14:anchorId="52FA6163" wp14:editId="0C3C31C9">
            <wp:extent cx="3200400" cy="2423160"/>
            <wp:effectExtent l="0" t="0" r="0" b="254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B8CC" w14:textId="65982FCA" w:rsidR="001C601B" w:rsidRDefault="001C601B" w:rsidP="00474104">
      <w:pPr>
        <w:ind w:firstLine="220"/>
        <w:rPr>
          <w:sz w:val="20"/>
          <w:szCs w:val="20"/>
        </w:rPr>
      </w:pPr>
      <w:r>
        <w:rPr>
          <w:rFonts w:hint="eastAsia"/>
          <w:sz w:val="20"/>
          <w:szCs w:val="20"/>
        </w:rPr>
        <w:t>重写</w:t>
      </w:r>
      <w:proofErr w:type="spellStart"/>
      <w:r>
        <w:rPr>
          <w:rFonts w:hint="eastAsia"/>
          <w:sz w:val="20"/>
          <w:szCs w:val="20"/>
        </w:rPr>
        <w:t>findClass</w:t>
      </w:r>
      <w:proofErr w:type="spellEnd"/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return</w:t>
      </w:r>
      <w:r>
        <w:rPr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defineClass</w:t>
      </w:r>
      <w:proofErr w:type="spellEnd"/>
      <w:r>
        <w:rPr>
          <w:sz w:val="20"/>
          <w:szCs w:val="20"/>
        </w:rPr>
        <w:t xml:space="preserve"> – </w:t>
      </w:r>
      <w:r>
        <w:rPr>
          <w:rFonts w:hint="eastAsia"/>
          <w:sz w:val="20"/>
          <w:szCs w:val="20"/>
        </w:rPr>
        <w:t>自定义</w:t>
      </w:r>
      <w:proofErr w:type="spellStart"/>
      <w:r>
        <w:rPr>
          <w:rFonts w:hint="eastAsia"/>
          <w:sz w:val="20"/>
          <w:szCs w:val="20"/>
        </w:rPr>
        <w:t>classLoader</w:t>
      </w:r>
      <w:proofErr w:type="spellEnd"/>
    </w:p>
    <w:p w14:paraId="1A6E5477" w14:textId="4CB116A6" w:rsidR="006932D9" w:rsidRDefault="006932D9" w:rsidP="00474104">
      <w:pPr>
        <w:ind w:firstLine="220"/>
        <w:rPr>
          <w:sz w:val="20"/>
          <w:szCs w:val="20"/>
        </w:rPr>
      </w:pPr>
      <w:r w:rsidRPr="006932D9">
        <w:rPr>
          <w:noProof/>
          <w:sz w:val="20"/>
          <w:szCs w:val="20"/>
        </w:rPr>
        <w:drawing>
          <wp:inline distT="0" distB="0" distL="0" distR="0" wp14:anchorId="5903E305" wp14:editId="149A350B">
            <wp:extent cx="3200400" cy="2663190"/>
            <wp:effectExtent l="0" t="0" r="0" b="381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96B" w14:textId="36710CC0" w:rsidR="003E2840" w:rsidRDefault="003E2840" w:rsidP="00474104">
      <w:pPr>
        <w:ind w:firstLine="220"/>
        <w:rPr>
          <w:sz w:val="20"/>
          <w:szCs w:val="20"/>
        </w:rPr>
      </w:pPr>
      <w:r>
        <w:rPr>
          <w:rFonts w:hint="eastAsia"/>
          <w:sz w:val="20"/>
          <w:szCs w:val="20"/>
        </w:rPr>
        <w:t>类的加载方式</w:t>
      </w:r>
    </w:p>
    <w:p w14:paraId="2A030063" w14:textId="58D8A873" w:rsidR="003E2840" w:rsidRDefault="002E07FE" w:rsidP="003E2840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rFonts w:hint="eastAsia"/>
          <w:sz w:val="20"/>
          <w:szCs w:val="20"/>
        </w:rPr>
        <w:t>隐式加载：</w:t>
      </w:r>
      <w:r>
        <w:rPr>
          <w:rFonts w:hint="eastAsia"/>
          <w:sz w:val="20"/>
          <w:szCs w:val="20"/>
        </w:rPr>
        <w:t>new</w:t>
      </w:r>
    </w:p>
    <w:p w14:paraId="4429841A" w14:textId="1A4C45A7" w:rsidR="002E07FE" w:rsidRDefault="002E07FE" w:rsidP="003E2840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rFonts w:hint="eastAsia"/>
          <w:sz w:val="20"/>
          <w:szCs w:val="20"/>
        </w:rPr>
        <w:t>显式加载：</w:t>
      </w:r>
      <w:proofErr w:type="spellStart"/>
      <w:r>
        <w:rPr>
          <w:rFonts w:hint="eastAsia"/>
          <w:sz w:val="20"/>
          <w:szCs w:val="20"/>
        </w:rPr>
        <w:t>loadClass</w:t>
      </w:r>
      <w:proofErr w:type="spellEnd"/>
      <w:r>
        <w:rPr>
          <w:rFonts w:hint="eastAsia"/>
          <w:sz w:val="20"/>
          <w:szCs w:val="20"/>
        </w:rPr>
        <w:t>，</w:t>
      </w:r>
      <w:proofErr w:type="spellStart"/>
      <w:r>
        <w:rPr>
          <w:rFonts w:hint="eastAsia"/>
          <w:sz w:val="20"/>
          <w:szCs w:val="20"/>
        </w:rPr>
        <w:t>forName</w:t>
      </w:r>
      <w:proofErr w:type="spellEnd"/>
    </w:p>
    <w:p w14:paraId="7B18DCC0" w14:textId="2C3785E4" w:rsidR="002E07FE" w:rsidRDefault="002E07FE" w:rsidP="002E07FE">
      <w:pPr>
        <w:rPr>
          <w:sz w:val="20"/>
          <w:szCs w:val="20"/>
        </w:rPr>
      </w:pPr>
      <w:r w:rsidRPr="002E07FE">
        <w:rPr>
          <w:noProof/>
          <w:sz w:val="20"/>
          <w:szCs w:val="20"/>
        </w:rPr>
        <w:drawing>
          <wp:inline distT="0" distB="0" distL="0" distR="0" wp14:anchorId="0955A67A" wp14:editId="4C607A10">
            <wp:extent cx="3200400" cy="1938655"/>
            <wp:effectExtent l="0" t="0" r="0" b="444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39A4" w14:textId="38615613" w:rsidR="002E07FE" w:rsidRDefault="002E07FE" w:rsidP="002E07FE">
      <w:pPr>
        <w:rPr>
          <w:sz w:val="20"/>
          <w:szCs w:val="20"/>
        </w:rPr>
      </w:pPr>
      <w:r w:rsidRPr="002E07FE">
        <w:rPr>
          <w:noProof/>
          <w:sz w:val="20"/>
          <w:szCs w:val="20"/>
        </w:rPr>
        <w:drawing>
          <wp:inline distT="0" distB="0" distL="0" distR="0" wp14:anchorId="67FBC167" wp14:editId="5CE42B63">
            <wp:extent cx="3200400" cy="13296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D9F8" w14:textId="50EBAF54" w:rsidR="002E07FE" w:rsidRDefault="002E07FE" w:rsidP="002E07F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实际应用：</w:t>
      </w:r>
      <w:r w:rsidR="00065743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在加载</w:t>
      </w:r>
      <w:proofErr w:type="spellStart"/>
      <w:r>
        <w:rPr>
          <w:rFonts w:hint="eastAsia"/>
          <w:sz w:val="20"/>
          <w:szCs w:val="20"/>
        </w:rPr>
        <w:t>Mysql</w:t>
      </w:r>
      <w:proofErr w:type="spellEnd"/>
      <w:r>
        <w:rPr>
          <w:rFonts w:hint="eastAsia"/>
          <w:sz w:val="20"/>
          <w:szCs w:val="20"/>
        </w:rPr>
        <w:t>驱动需要</w:t>
      </w:r>
      <w:proofErr w:type="spellStart"/>
      <w:r>
        <w:rPr>
          <w:rFonts w:hint="eastAsia"/>
          <w:sz w:val="20"/>
          <w:szCs w:val="20"/>
        </w:rPr>
        <w:t>Class.</w:t>
      </w:r>
      <w:r>
        <w:rPr>
          <w:sz w:val="20"/>
          <w:szCs w:val="20"/>
        </w:rPr>
        <w:t>forName</w:t>
      </w:r>
      <w:proofErr w:type="spellEnd"/>
      <w:r>
        <w:rPr>
          <w:rFonts w:hint="eastAsia"/>
          <w:sz w:val="20"/>
          <w:szCs w:val="20"/>
        </w:rPr>
        <w:t>，因为</w:t>
      </w:r>
      <w:proofErr w:type="spellStart"/>
      <w:r>
        <w:rPr>
          <w:rFonts w:hint="eastAsia"/>
          <w:sz w:val="20"/>
          <w:szCs w:val="20"/>
        </w:rPr>
        <w:t>Mysql</w:t>
      </w:r>
      <w:proofErr w:type="spellEnd"/>
      <w:r>
        <w:rPr>
          <w:rFonts w:hint="eastAsia"/>
          <w:sz w:val="20"/>
          <w:szCs w:val="20"/>
        </w:rPr>
        <w:t>中有</w:t>
      </w:r>
      <w:r>
        <w:rPr>
          <w:rFonts w:hint="eastAsia"/>
          <w:sz w:val="20"/>
          <w:szCs w:val="20"/>
        </w:rPr>
        <w:t>static</w:t>
      </w:r>
      <w:r>
        <w:rPr>
          <w:rFonts w:hint="eastAsia"/>
          <w:sz w:val="20"/>
          <w:szCs w:val="20"/>
        </w:rPr>
        <w:t>代码段</w:t>
      </w:r>
    </w:p>
    <w:p w14:paraId="21364DD8" w14:textId="6C068365" w:rsidR="002E07FE" w:rsidRPr="002E07FE" w:rsidRDefault="002E07FE" w:rsidP="002E07F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在</w:t>
      </w:r>
      <w:r>
        <w:rPr>
          <w:rFonts w:hint="eastAsia"/>
          <w:sz w:val="20"/>
          <w:szCs w:val="20"/>
        </w:rPr>
        <w:t>Spring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IOC</w:t>
      </w:r>
      <w:r>
        <w:rPr>
          <w:rFonts w:hint="eastAsia"/>
          <w:sz w:val="20"/>
          <w:szCs w:val="20"/>
        </w:rPr>
        <w:t>中</w:t>
      </w:r>
      <w:r w:rsidR="00065743">
        <w:rPr>
          <w:rFonts w:hint="eastAsia"/>
          <w:sz w:val="20"/>
          <w:szCs w:val="20"/>
        </w:rPr>
        <w:t>读取和</w:t>
      </w:r>
      <w:r>
        <w:rPr>
          <w:rFonts w:hint="eastAsia"/>
          <w:sz w:val="20"/>
          <w:szCs w:val="20"/>
        </w:rPr>
        <w:t>加载</w:t>
      </w:r>
      <w:r>
        <w:rPr>
          <w:rFonts w:hint="eastAsia"/>
          <w:sz w:val="20"/>
          <w:szCs w:val="20"/>
        </w:rPr>
        <w:t>bean</w:t>
      </w:r>
      <w:r w:rsidR="00065743">
        <w:rPr>
          <w:rFonts w:hint="eastAsia"/>
          <w:sz w:val="20"/>
          <w:szCs w:val="20"/>
        </w:rPr>
        <w:t>的配置</w:t>
      </w:r>
      <w:r>
        <w:rPr>
          <w:rFonts w:hint="eastAsia"/>
          <w:sz w:val="20"/>
          <w:szCs w:val="20"/>
        </w:rPr>
        <w:t>时需要</w:t>
      </w:r>
      <w:proofErr w:type="spellStart"/>
      <w:r>
        <w:rPr>
          <w:rFonts w:hint="eastAsia"/>
          <w:sz w:val="20"/>
          <w:szCs w:val="20"/>
        </w:rPr>
        <w:t>Class</w:t>
      </w:r>
      <w:r>
        <w:rPr>
          <w:sz w:val="20"/>
          <w:szCs w:val="20"/>
        </w:rPr>
        <w:t>.loadClass</w:t>
      </w:r>
      <w:proofErr w:type="spellEnd"/>
      <w:r w:rsidR="00065743">
        <w:rPr>
          <w:rFonts w:hint="eastAsia"/>
          <w:sz w:val="20"/>
          <w:szCs w:val="20"/>
        </w:rPr>
        <w:t>，提高加载速度。这和</w:t>
      </w:r>
      <w:r w:rsidR="00065743">
        <w:rPr>
          <w:rFonts w:hint="eastAsia"/>
          <w:sz w:val="20"/>
          <w:szCs w:val="20"/>
        </w:rPr>
        <w:t>Spring</w:t>
      </w:r>
      <w:r w:rsidR="00065743">
        <w:rPr>
          <w:sz w:val="20"/>
          <w:szCs w:val="20"/>
        </w:rPr>
        <w:t xml:space="preserve"> </w:t>
      </w:r>
      <w:r w:rsidR="00065743">
        <w:rPr>
          <w:rFonts w:hint="eastAsia"/>
          <w:sz w:val="20"/>
          <w:szCs w:val="20"/>
        </w:rPr>
        <w:t>IOC</w:t>
      </w:r>
      <w:r w:rsidR="00065743">
        <w:rPr>
          <w:rFonts w:hint="eastAsia"/>
          <w:sz w:val="20"/>
          <w:szCs w:val="20"/>
        </w:rPr>
        <w:t>的</w:t>
      </w:r>
      <w:r w:rsidR="00065743">
        <w:rPr>
          <w:rFonts w:hint="eastAsia"/>
          <w:sz w:val="20"/>
          <w:szCs w:val="20"/>
        </w:rPr>
        <w:t>lazy</w:t>
      </w:r>
      <w:r w:rsidR="00065743">
        <w:rPr>
          <w:sz w:val="20"/>
          <w:szCs w:val="20"/>
        </w:rPr>
        <w:t xml:space="preserve"> </w:t>
      </w:r>
      <w:r w:rsidR="00065743">
        <w:rPr>
          <w:rFonts w:hint="eastAsia"/>
          <w:sz w:val="20"/>
          <w:szCs w:val="20"/>
        </w:rPr>
        <w:t>loading</w:t>
      </w:r>
      <w:r w:rsidR="00065743">
        <w:rPr>
          <w:rFonts w:hint="eastAsia"/>
          <w:sz w:val="20"/>
          <w:szCs w:val="20"/>
        </w:rPr>
        <w:t>有关。</w:t>
      </w:r>
    </w:p>
    <w:p w14:paraId="0C3416C4" w14:textId="77777777" w:rsidR="002E07FE" w:rsidRPr="002E07FE" w:rsidRDefault="002E07FE" w:rsidP="002E07FE">
      <w:pPr>
        <w:rPr>
          <w:sz w:val="20"/>
          <w:szCs w:val="20"/>
        </w:rPr>
      </w:pPr>
    </w:p>
    <w:p w14:paraId="530F4567" w14:textId="77777777" w:rsidR="001C601B" w:rsidRDefault="001C601B" w:rsidP="00474104">
      <w:pPr>
        <w:ind w:firstLine="220"/>
        <w:rPr>
          <w:sz w:val="20"/>
          <w:szCs w:val="20"/>
        </w:rPr>
      </w:pPr>
    </w:p>
    <w:p w14:paraId="54A7703B" w14:textId="2847A452" w:rsidR="00895B14" w:rsidRDefault="00895B14" w:rsidP="00474104">
      <w:pPr>
        <w:ind w:firstLine="220"/>
        <w:rPr>
          <w:sz w:val="20"/>
          <w:szCs w:val="20"/>
        </w:rPr>
      </w:pPr>
      <w:r w:rsidRPr="00895B14">
        <w:rPr>
          <w:noProof/>
          <w:sz w:val="20"/>
          <w:szCs w:val="20"/>
        </w:rPr>
        <w:drawing>
          <wp:inline distT="0" distB="0" distL="0" distR="0" wp14:anchorId="71319EA5" wp14:editId="45C817D8">
            <wp:extent cx="3200400" cy="152971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A904" w14:textId="38F40339" w:rsidR="00895B14" w:rsidRDefault="00895B14" w:rsidP="00474104">
      <w:pPr>
        <w:ind w:firstLine="220"/>
        <w:rPr>
          <w:sz w:val="20"/>
          <w:szCs w:val="20"/>
        </w:rPr>
      </w:pPr>
      <w:r w:rsidRPr="00895B14">
        <w:rPr>
          <w:noProof/>
          <w:sz w:val="20"/>
          <w:szCs w:val="20"/>
        </w:rPr>
        <w:drawing>
          <wp:inline distT="0" distB="0" distL="0" distR="0" wp14:anchorId="644E2BC5" wp14:editId="6E331686">
            <wp:extent cx="3200400" cy="1327785"/>
            <wp:effectExtent l="0" t="0" r="0" b="571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74F5" w14:textId="6AEA21D3" w:rsidR="00895B14" w:rsidRDefault="00895B14" w:rsidP="00474104">
      <w:pPr>
        <w:ind w:firstLine="220"/>
        <w:rPr>
          <w:sz w:val="20"/>
          <w:szCs w:val="20"/>
        </w:rPr>
      </w:pPr>
    </w:p>
    <w:p w14:paraId="7418DD03" w14:textId="071251A4" w:rsidR="00474104" w:rsidRDefault="00AA6FE4" w:rsidP="00474104">
      <w:pPr>
        <w:ind w:firstLine="220"/>
        <w:rPr>
          <w:sz w:val="20"/>
          <w:szCs w:val="20"/>
        </w:rPr>
      </w:pPr>
      <w:r w:rsidRPr="00AA6FE4">
        <w:rPr>
          <w:noProof/>
          <w:sz w:val="20"/>
          <w:szCs w:val="20"/>
        </w:rPr>
        <w:lastRenderedPageBreak/>
        <w:drawing>
          <wp:inline distT="0" distB="0" distL="0" distR="0" wp14:anchorId="3AAB482D" wp14:editId="78A45A6F">
            <wp:extent cx="3200400" cy="155448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B14">
        <w:rPr>
          <w:noProof/>
          <w:sz w:val="20"/>
          <w:szCs w:val="20"/>
        </w:rPr>
        <w:drawing>
          <wp:inline distT="0" distB="0" distL="0" distR="0" wp14:anchorId="57CCEB49" wp14:editId="35D1742B">
            <wp:extent cx="3200400" cy="191008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B088" w14:textId="29B9B18F" w:rsidR="00630C1B" w:rsidRDefault="00630C1B" w:rsidP="00474104">
      <w:pPr>
        <w:ind w:firstLine="220"/>
        <w:rPr>
          <w:sz w:val="20"/>
          <w:szCs w:val="20"/>
        </w:rPr>
      </w:pPr>
      <w:r w:rsidRPr="00630C1B">
        <w:rPr>
          <w:noProof/>
          <w:sz w:val="20"/>
          <w:szCs w:val="20"/>
        </w:rPr>
        <w:drawing>
          <wp:inline distT="0" distB="0" distL="0" distR="0" wp14:anchorId="46E5B4DB" wp14:editId="7C7AF1D7">
            <wp:extent cx="3200400" cy="1819275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83C7" w14:textId="623ACFD6" w:rsidR="00994D06" w:rsidRDefault="00994D06" w:rsidP="00474104">
      <w:pPr>
        <w:ind w:firstLine="220"/>
        <w:rPr>
          <w:sz w:val="20"/>
          <w:szCs w:val="20"/>
        </w:rPr>
      </w:pPr>
      <w:r w:rsidRPr="00994D06">
        <w:rPr>
          <w:noProof/>
          <w:sz w:val="20"/>
          <w:szCs w:val="20"/>
        </w:rPr>
        <w:drawing>
          <wp:inline distT="0" distB="0" distL="0" distR="0" wp14:anchorId="235D3D4C" wp14:editId="7FF96737">
            <wp:extent cx="3200400" cy="2106295"/>
            <wp:effectExtent l="0" t="0" r="0" b="190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2E2C" w14:textId="7A82E003" w:rsidR="00CB07CD" w:rsidRDefault="00950B6D" w:rsidP="00474104">
      <w:pPr>
        <w:ind w:firstLine="220"/>
        <w:rPr>
          <w:sz w:val="20"/>
          <w:szCs w:val="20"/>
        </w:rPr>
      </w:pPr>
      <w:r w:rsidRPr="00950B6D">
        <w:rPr>
          <w:noProof/>
          <w:sz w:val="20"/>
          <w:szCs w:val="20"/>
        </w:rPr>
        <w:drawing>
          <wp:inline distT="0" distB="0" distL="0" distR="0" wp14:anchorId="09D8D5EB" wp14:editId="6CD20E3F">
            <wp:extent cx="3200400" cy="5467350"/>
            <wp:effectExtent l="0" t="0" r="0" b="635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F267" w14:textId="77851D98" w:rsidR="00474104" w:rsidRPr="00474104" w:rsidRDefault="00474104" w:rsidP="00474104">
      <w:pPr>
        <w:ind w:firstLine="220"/>
        <w:rPr>
          <w:sz w:val="20"/>
          <w:szCs w:val="20"/>
        </w:rPr>
      </w:pPr>
    </w:p>
    <w:sectPr w:rsidR="00474104" w:rsidRPr="00474104" w:rsidSect="00E40C20"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2B763C"/>
    <w:multiLevelType w:val="hybridMultilevel"/>
    <w:tmpl w:val="9D92878C"/>
    <w:lvl w:ilvl="0" w:tplc="1BD05FC0">
      <w:start w:val="1"/>
      <w:numFmt w:val="bullet"/>
      <w:lvlText w:val="-"/>
      <w:lvlJc w:val="left"/>
      <w:pPr>
        <w:ind w:left="5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3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3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2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317"/>
    <w:rsid w:val="00065743"/>
    <w:rsid w:val="001C601B"/>
    <w:rsid w:val="002E07FE"/>
    <w:rsid w:val="003E2840"/>
    <w:rsid w:val="00460FB9"/>
    <w:rsid w:val="00474104"/>
    <w:rsid w:val="00630C1B"/>
    <w:rsid w:val="006932D9"/>
    <w:rsid w:val="006A32DF"/>
    <w:rsid w:val="007B715C"/>
    <w:rsid w:val="00895B14"/>
    <w:rsid w:val="008C4317"/>
    <w:rsid w:val="00950B6D"/>
    <w:rsid w:val="00994D06"/>
    <w:rsid w:val="00AA6FE4"/>
    <w:rsid w:val="00CB07CD"/>
    <w:rsid w:val="00D90FC3"/>
    <w:rsid w:val="00E40C20"/>
    <w:rsid w:val="00FA173C"/>
    <w:rsid w:val="00FD7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125CDD"/>
  <w15:chartTrackingRefBased/>
  <w15:docId w15:val="{0D0508CB-775F-B143-B756-9E546E916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28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3</Pages>
  <Words>190</Words>
  <Characters>1087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Zixu Jiang</dc:creator>
  <cp:keywords/>
  <dc:description/>
  <cp:lastModifiedBy>Zixu Jiang</cp:lastModifiedBy>
  <cp:revision>6</cp:revision>
  <dcterms:created xsi:type="dcterms:W3CDTF">2019-08-12T07:25:00Z</dcterms:created>
  <dcterms:modified xsi:type="dcterms:W3CDTF">2020-04-27T21:45:00Z</dcterms:modified>
</cp:coreProperties>
</file>